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</w:t>
      </w:r>
      <w:r w:rsidR="00B44222">
        <w:rPr>
          <w:rFonts w:ascii="Times New Roman" w:hAnsi="Times New Roman"/>
          <w:sz w:val="25"/>
          <w:szCs w:val="25"/>
        </w:rPr>
        <w:t>_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F96FAE">
        <w:rPr>
          <w:rFonts w:ascii="Times New Roman" w:hAnsi="Times New Roman"/>
          <w:sz w:val="25"/>
          <w:szCs w:val="25"/>
        </w:rPr>
        <w:t xml:space="preserve">                  </w:t>
      </w:r>
      <w:r w:rsidR="003F63BC">
        <w:rPr>
          <w:rFonts w:ascii="Times New Roman" w:hAnsi="Times New Roman"/>
          <w:sz w:val="25"/>
          <w:szCs w:val="25"/>
        </w:rPr>
        <w:t xml:space="preserve">      </w:t>
      </w:r>
      <w:r w:rsidR="00F96FAE">
        <w:rPr>
          <w:rFonts w:ascii="Times New Roman" w:hAnsi="Times New Roman"/>
          <w:sz w:val="25"/>
          <w:szCs w:val="25"/>
        </w:rPr>
        <w:t xml:space="preserve"> 20</w:t>
      </w:r>
      <w:r w:rsidR="003F63BC">
        <w:rPr>
          <w:rFonts w:ascii="Times New Roman" w:hAnsi="Times New Roman"/>
          <w:sz w:val="25"/>
          <w:szCs w:val="25"/>
        </w:rPr>
        <w:t xml:space="preserve">22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4478E" w:rsidRDefault="0034478E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D52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«О Реестре должностей федеральной государственн</w:t>
      </w:r>
      <w:r w:rsidR="007A6EEA">
        <w:rPr>
          <w:rFonts w:ascii="Times New Roman" w:hAnsi="Times New Roman" w:cs="Times New Roman"/>
          <w:sz w:val="24"/>
          <w:szCs w:val="24"/>
        </w:rPr>
        <w:t>ой гражданской службы», – 11-3-4</w:t>
      </w:r>
      <w:r w:rsidRPr="005D5246">
        <w:rPr>
          <w:rFonts w:ascii="Times New Roman" w:hAnsi="Times New Roman" w:cs="Times New Roman"/>
          <w:sz w:val="24"/>
          <w:szCs w:val="24"/>
        </w:rPr>
        <w:t>-096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7E9B" w:rsidRPr="005D5246" w:rsidRDefault="00E37E9B" w:rsidP="00E37E9B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7A6EEA">
        <w:rPr>
          <w:rStyle w:val="FontStyle20"/>
        </w:rPr>
        <w:t xml:space="preserve">начальника </w:t>
      </w:r>
      <w:r w:rsidRPr="005D5246">
        <w:rPr>
          <w:rStyle w:val="FontStyle20"/>
        </w:rPr>
        <w:t>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 Государственный налоговый инспектор непосредственно подчиняется начальнику отдела.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E37E9B" w:rsidRPr="005D5246" w:rsidRDefault="00E37E9B" w:rsidP="00E37E9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 xml:space="preserve">6.1. Наличие высшего образования - </w:t>
      </w:r>
      <w:proofErr w:type="spellStart"/>
      <w:r w:rsidRPr="005D5246">
        <w:rPr>
          <w:rStyle w:val="FontStyle20"/>
        </w:rPr>
        <w:t>бакалавриат</w:t>
      </w:r>
      <w:proofErr w:type="spellEnd"/>
      <w:r w:rsidRPr="005D5246">
        <w:rPr>
          <w:rStyle w:val="FontStyle20"/>
        </w:rPr>
        <w:t xml:space="preserve">, </w:t>
      </w:r>
      <w:proofErr w:type="spellStart"/>
      <w:r w:rsidRPr="005D5246">
        <w:rPr>
          <w:rStyle w:val="FontStyle20"/>
        </w:rPr>
        <w:t>специалитет</w:t>
      </w:r>
      <w:proofErr w:type="spellEnd"/>
      <w:r w:rsidRPr="005D5246">
        <w:rPr>
          <w:rStyle w:val="FontStyle20"/>
        </w:rPr>
        <w:t>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E37E9B" w:rsidRPr="005D5246" w:rsidRDefault="00E37E9B" w:rsidP="00E37E9B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5D5246">
        <w:rPr>
          <w:rStyle w:val="FontStyle20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E37E9B" w:rsidRPr="005D5246" w:rsidRDefault="00E37E9B" w:rsidP="00E37E9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E37E9B" w:rsidRPr="005D5246" w:rsidRDefault="00E37E9B" w:rsidP="00E37E9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E37E9B" w:rsidRPr="005D5246" w:rsidRDefault="00E37E9B" w:rsidP="00E37E9B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AF0620" w:rsidRPr="00AF0620" w:rsidRDefault="00AF0620" w:rsidP="00AF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F0620">
        <w:rPr>
          <w:rFonts w:ascii="Times New Roman" w:hAnsi="Times New Roman" w:cs="Times New Roman"/>
          <w:color w:val="000000"/>
          <w:sz w:val="24"/>
          <w:szCs w:val="24"/>
        </w:rPr>
        <w:t>6.4.1.</w:t>
      </w:r>
      <w:r w:rsidRPr="00AF0620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Налоговый кодекс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Федерации, постановления Правительства Российской Федерации, приказы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Министерства финансов Российской Федерации, приказы ФНС России, регулирующие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вопросы налогов и сборов, включая Федеральный закон от 21 марта 1991 г. № 943-1 "О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налоговых органах Российской Федерации", "Административный регламент Федеральной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налоговой службы по предоставлению государственной услуги по бесплатному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информированию (в том числе в письменной форме) налогоплательщиков, плательщиков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сборов и налоговых агентов о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действующих налогах и сборах, законодательстве о налогах и</w:t>
      </w:r>
      <w:r w:rsidR="000239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сборах и принятых в соответствии с ним нормативных правовых актах, порядке исчисления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и уплаты налогов и сборов, правах и обязанностях налогоплательщиков, плательщиков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сборов и налоговых агентов, полномочиях налоговых органов и их должностных лиц, а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также по приему налоговых деклараций (расчетов)", утвержденный приказом Минфина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России от 2 июля 2012 № 99 н, Приказ от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 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lastRenderedPageBreak/>
        <w:t>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AF0620" w:rsidRPr="00AF0620" w:rsidRDefault="00AF0620" w:rsidP="00AF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F0620" w:rsidRPr="00AF0620" w:rsidRDefault="00AF0620" w:rsidP="00AF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6.4.2.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Иные профессиональные знания: урегулирования, основы экономики, финансов и  кредита, бухгалтерского и налогового учета; основы налогообложения; основы финансовых и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кредитных отношений; общие положения о налоговом контроле; принципы формирования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бюджетной системы Российской Федерации; принципы формирования налоговой системы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Российской Федерации; принципы налогового администрирования.</w:t>
      </w:r>
    </w:p>
    <w:p w:rsidR="00E37E9B" w:rsidRPr="005D5246" w:rsidRDefault="00E37E9B" w:rsidP="00E37E9B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>Государственный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478E" w:rsidRPr="0034478E" w:rsidRDefault="00E37E9B" w:rsidP="0034478E">
      <w:pPr>
        <w:pStyle w:val="Style9"/>
        <w:widowControl/>
        <w:spacing w:line="240" w:lineRule="auto"/>
        <w:ind w:firstLine="0"/>
      </w:pPr>
      <w:r w:rsidRPr="005D5246">
        <w:rPr>
          <w:rStyle w:val="FontStyle20"/>
        </w:rPr>
        <w:lastRenderedPageBreak/>
        <w:t>6.4.2.</w:t>
      </w:r>
      <w:r w:rsidRPr="005D5246">
        <w:rPr>
          <w:rStyle w:val="FontStyle20"/>
        </w:rPr>
        <w:tab/>
      </w:r>
      <w:r w:rsidR="0034478E" w:rsidRPr="0034478E">
        <w:t>Иные профессиональные знания: урегулирования, основы экономики, финансов и  кредита, бухгалтерского и налогового учета; основы налогообложения; основы финансовых</w:t>
      </w:r>
      <w:r w:rsidR="0034478E">
        <w:t xml:space="preserve"> </w:t>
      </w:r>
      <w:r w:rsidR="0034478E" w:rsidRPr="0034478E">
        <w:t>кредитных отношений; общие положения о налоговом контроле; принципы формирования</w:t>
      </w:r>
      <w:r w:rsidR="0034478E">
        <w:t xml:space="preserve"> </w:t>
      </w:r>
      <w:r w:rsidR="0034478E" w:rsidRPr="0034478E">
        <w:t>бюджетной системы Российской Федерации; принципы формирования налоговой</w:t>
      </w:r>
      <w:r w:rsidR="0034478E">
        <w:t xml:space="preserve"> </w:t>
      </w:r>
      <w:r w:rsidR="0034478E" w:rsidRPr="0034478E">
        <w:t>системы</w:t>
      </w:r>
      <w:r w:rsidR="0034478E" w:rsidRPr="0034478E">
        <w:br/>
        <w:t>Российской Федерации; принципы налогового администрирования.</w:t>
      </w:r>
    </w:p>
    <w:p w:rsidR="00AF0620" w:rsidRPr="00AF0620" w:rsidRDefault="00E37E9B" w:rsidP="0034478E">
      <w:pPr>
        <w:pStyle w:val="Style14"/>
        <w:tabs>
          <w:tab w:val="left" w:pos="1433"/>
        </w:tabs>
        <w:spacing w:line="240" w:lineRule="auto"/>
      </w:pPr>
      <w:r w:rsidRPr="005D5246">
        <w:rPr>
          <w:rStyle w:val="FontStyle20"/>
        </w:rPr>
        <w:t xml:space="preserve">6.5. </w:t>
      </w:r>
      <w:r w:rsidR="00AF0620" w:rsidRPr="00AF0620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процедур урегулирования; понятие урегулирования задолженности, процедура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="00AF0620" w:rsidRPr="00AF0620">
        <w:rPr>
          <w:sz w:val="22"/>
          <w:szCs w:val="22"/>
        </w:rPr>
        <w:t xml:space="preserve"> </w:t>
      </w:r>
      <w:r w:rsidR="00AF0620" w:rsidRPr="00AF0620">
        <w:t>принимаемые по урегулирования задолженности.</w:t>
      </w:r>
    </w:p>
    <w:p w:rsidR="00AF0620" w:rsidRPr="00AF0620" w:rsidRDefault="00E37E9B" w:rsidP="00AF0620">
      <w:pPr>
        <w:pStyle w:val="Style9"/>
        <w:widowControl/>
        <w:spacing w:line="274" w:lineRule="exact"/>
        <w:ind w:firstLine="713"/>
      </w:pPr>
      <w:r w:rsidRPr="005D5246">
        <w:rPr>
          <w:rStyle w:val="FontStyle20"/>
        </w:rPr>
        <w:t xml:space="preserve">6.6. </w:t>
      </w:r>
      <w:r w:rsidR="00AF0620" w:rsidRPr="00AF0620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7E9B" w:rsidRPr="005D5246" w:rsidRDefault="00E37E9B" w:rsidP="00AF0620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 w:rsidR="0034478E">
        <w:rPr>
          <w:rStyle w:val="FontStyle20"/>
        </w:rPr>
        <w:t>п</w:t>
      </w:r>
      <w:r w:rsidRPr="005D5246">
        <w:rPr>
          <w:rStyle w:val="FontStyle20"/>
        </w:rPr>
        <w:t>о</w:t>
      </w:r>
      <w:r w:rsidR="0034478E">
        <w:rPr>
          <w:rStyle w:val="FontStyle20"/>
        </w:rPr>
        <w:t xml:space="preserve"> урегулированию задолженности</w:t>
      </w:r>
      <w:r w:rsidRPr="005D5246">
        <w:rPr>
          <w:rStyle w:val="FontStyle20"/>
        </w:rPr>
        <w:t>.</w:t>
      </w:r>
    </w:p>
    <w:p w:rsidR="00AF0620" w:rsidRPr="00AF0620" w:rsidRDefault="00E37E9B" w:rsidP="00AF0620">
      <w:pPr>
        <w:pStyle w:val="Style13"/>
        <w:widowControl/>
        <w:spacing w:line="274" w:lineRule="exact"/>
      </w:pPr>
      <w:r w:rsidRPr="005D5246">
        <w:rPr>
          <w:rStyle w:val="FontStyle20"/>
        </w:rPr>
        <w:t xml:space="preserve">6.8. </w:t>
      </w:r>
      <w:r w:rsidR="00AF0620" w:rsidRPr="00AF0620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43D57" w:rsidRPr="00C23124" w:rsidRDefault="00F43D57" w:rsidP="00AF0620">
      <w:pPr>
        <w:pStyle w:val="Style13"/>
        <w:spacing w:line="240" w:lineRule="auto"/>
        <w:rPr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0A3FB2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1941F5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037FE9">
        <w:rPr>
          <w:rFonts w:ascii="Times New Roman" w:hAnsi="Times New Roman" w:cs="Times New Roman"/>
          <w:sz w:val="24"/>
          <w:szCs w:val="24"/>
        </w:rPr>
        <w:br/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о </w:t>
      </w:r>
      <w:r w:rsidR="001941F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1941F5">
        <w:rPr>
          <w:rFonts w:ascii="Times New Roman" w:hAnsi="Times New Roman" w:cs="Times New Roman"/>
          <w:sz w:val="24"/>
          <w:szCs w:val="24"/>
        </w:rPr>
        <w:t> </w:t>
      </w:r>
      <w:r w:rsidR="001941F5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131926">
        <w:rPr>
          <w:rFonts w:ascii="Times New Roman" w:hAnsi="Times New Roman" w:cs="Times New Roman"/>
          <w:sz w:val="24"/>
          <w:szCs w:val="24"/>
        </w:rPr>
        <w:t>506</w:t>
      </w:r>
      <w:r w:rsidR="0086005A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C171F6">
        <w:rPr>
          <w:rFonts w:ascii="Times New Roman" w:hAnsi="Times New Roman" w:cs="Times New Roman"/>
          <w:sz w:val="24"/>
          <w:szCs w:val="24"/>
        </w:rPr>
        <w:t>П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C171F6">
        <w:rPr>
          <w:rFonts w:ascii="Times New Roman" w:hAnsi="Times New Roman" w:cs="Times New Roman"/>
          <w:sz w:val="24"/>
          <w:szCs w:val="24"/>
        </w:rPr>
        <w:t>инспекции,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</w:t>
      </w:r>
      <w:r w:rsidR="00963C5B">
        <w:rPr>
          <w:rFonts w:ascii="Times New Roman" w:hAnsi="Times New Roman" w:cs="Times New Roman"/>
          <w:sz w:val="24"/>
          <w:szCs w:val="24"/>
        </w:rPr>
        <w:t xml:space="preserve">ле </w:t>
      </w:r>
      <w:r w:rsidR="00AF062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C171F6">
        <w:rPr>
          <w:rFonts w:ascii="Times New Roman" w:hAnsi="Times New Roman" w:cs="Times New Roman"/>
          <w:sz w:val="24"/>
          <w:szCs w:val="24"/>
        </w:rPr>
        <w:t>У</w:t>
      </w:r>
      <w:r w:rsidR="00C171F6" w:rsidRPr="00131926">
        <w:rPr>
          <w:rFonts w:ascii="Times New Roman" w:hAnsi="Times New Roman" w:cs="Times New Roman"/>
          <w:sz w:val="24"/>
          <w:szCs w:val="24"/>
        </w:rPr>
        <w:t>правления,</w:t>
      </w:r>
      <w:r w:rsidR="00C171F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171F6"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C171F6">
        <w:rPr>
          <w:rFonts w:ascii="Times New Roman" w:hAnsi="Times New Roman" w:cs="Times New Roman"/>
          <w:sz w:val="24"/>
          <w:szCs w:val="24"/>
        </w:rPr>
        <w:t>У</w:t>
      </w:r>
      <w:r w:rsidR="00C171F6" w:rsidRPr="00131926">
        <w:rPr>
          <w:rFonts w:ascii="Times New Roman" w:hAnsi="Times New Roman" w:cs="Times New Roman"/>
          <w:sz w:val="24"/>
          <w:szCs w:val="24"/>
        </w:rPr>
        <w:t>правления</w:t>
      </w:r>
      <w:r w:rsidR="00C171F6"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="00C171F6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1B3740" w:rsidRDefault="00C171F6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="00E170A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C171F6" w:rsidRDefault="00C171F6" w:rsidP="001224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lastRenderedPageBreak/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>
        <w:rPr>
          <w:rFonts w:ascii="Times New Roman" w:hAnsi="Times New Roman" w:cs="Times New Roman"/>
          <w:sz w:val="24"/>
          <w:szCs w:val="24"/>
        </w:rPr>
        <w:t>;</w:t>
      </w:r>
    </w:p>
    <w:p w:rsidR="00AF5D71" w:rsidRPr="00103610" w:rsidRDefault="00AF5D71" w:rsidP="00AF5D7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ДВН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5D71" w:rsidRPr="00FF71E1" w:rsidRDefault="00AF5D71" w:rsidP="00AF5D71">
      <w:pPr>
        <w:tabs>
          <w:tab w:val="left" w:pos="142"/>
          <w:tab w:val="left" w:pos="5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налога, сбора, пени, штрафа, процентов индивидуальным предпринимателям и физическим лицам, отправка требований налогоплательщику, контроль вручения адресату требований;</w:t>
      </w:r>
    </w:p>
    <w:p w:rsidR="00AF5D71" w:rsidRPr="00FF71E1" w:rsidRDefault="00AF5D71" w:rsidP="00AF5D7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решения о взыскании налога, сбора, пеней и штрафов за счет денежных средств, находящихся на счетах налогоплательщика; </w:t>
      </w:r>
    </w:p>
    <w:p w:rsidR="00AF5D71" w:rsidRPr="00FF71E1" w:rsidRDefault="00AF5D71" w:rsidP="00AF5D7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приостановлении операций по счетам в банках налогоплательщика;</w:t>
      </w:r>
    </w:p>
    <w:p w:rsidR="00AF5D71" w:rsidRPr="00FF71E1" w:rsidRDefault="00AF5D71" w:rsidP="00AF5D71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инкассовые поручения;</w:t>
      </w:r>
    </w:p>
    <w:p w:rsidR="00AF5D71" w:rsidRPr="00FF71E1" w:rsidRDefault="00AF5D71" w:rsidP="00AF5D71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исполнением требований об уплате налогов и сборов, а также решений о взыскании задолженности;</w:t>
      </w:r>
    </w:p>
    <w:p w:rsidR="00AF5D71" w:rsidRPr="00FF71E1" w:rsidRDefault="00AF5D71" w:rsidP="00AF5D71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 имущества, взаимодействие с прокуратурой;</w:t>
      </w:r>
    </w:p>
    <w:p w:rsidR="00AF5D71" w:rsidRPr="00FF71E1" w:rsidRDefault="00AF5D71" w:rsidP="00AF5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AF5D71" w:rsidRDefault="00AF5D71" w:rsidP="00AF5D71">
      <w:pPr>
        <w:tabs>
          <w:tab w:val="left" w:pos="142"/>
          <w:tab w:val="left" w:pos="5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решений о признании безнадежной к взысканию и списании недоимки, задолженности по пеням и штрафам в отношении юридических лиц, индивидуальных предпринимателей, физических лиц;</w:t>
      </w:r>
    </w:p>
    <w:p w:rsidR="00AF5D71" w:rsidRPr="000339A2" w:rsidRDefault="00AF5D71" w:rsidP="00AF5D7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на постоянной основе ведение информационного ресурса,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ведение информационного ресурса «Журнал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№САЭ-3-19/319@;</w:t>
      </w:r>
    </w:p>
    <w:p w:rsidR="00AF5D71" w:rsidRPr="00A62D01" w:rsidRDefault="00AF5D71" w:rsidP="00AF5D71">
      <w:pPr>
        <w:spacing w:after="0" w:line="24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информационные ресурсы,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</w:t>
      </w:r>
      <w:r w:rsidR="00023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ведением информационного ресурса «Журнал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«Журнал результатов работы налоговых органов по осуществлению зачетов и возвратов по юридическим лицам » утвержденного приказом ФНС России от 12.12.2005 г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№САЭ-3-19/663@, приказом ФНС России от 03.07.2007 г. №ММ-3-19/411;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«Журнал учета сумм государственной пошлины »</w:t>
      </w:r>
    </w:p>
    <w:p w:rsidR="00AF5D71" w:rsidRPr="00FF71E1" w:rsidRDefault="00E43407" w:rsidP="00AF5D71">
      <w:pPr>
        <w:shd w:val="clear" w:color="auto" w:fill="FFFFFF"/>
        <w:tabs>
          <w:tab w:val="left" w:pos="2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</w:t>
      </w:r>
      <w:r w:rsidR="00AF5D71"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F5D71"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ответов на письменные запросы налогоплательщиков - физических лиц, индивидуальных предпринимателей;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E43407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работы.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00E2A96" wp14:editId="3A846E05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0F6" w:rsidRDefault="001160F6" w:rsidP="00AF5D71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00E2A96" id="Rectangle 2" o:spid="_x0000_s1026" style="position:absolute;left:0;text-align:left;margin-left:-42.1pt;margin-top:-34.85pt;width:21.6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AF5D71" w:rsidRDefault="00AF5D71" w:rsidP="00AF5D71"/>
                  </w:txbxContent>
                </v:textbox>
              </v:rect>
            </w:pict>
          </mc:Fallback>
        </mc:AlternateConten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судах соответствующей юрисдикции по рассмотрению вопросов, относящихся к деятельности отдела.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режима, обеспечивает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личную безопасность при выполнении своих служебных обязанностей.                     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AF5D71" w:rsidRPr="006D207B" w:rsidRDefault="00AF5D71" w:rsidP="00A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6D3">
        <w:rPr>
          <w:rFonts w:ascii="Times New Roman" w:hAnsi="Times New Roman" w:cs="Times New Roman"/>
          <w:sz w:val="24"/>
          <w:szCs w:val="24"/>
        </w:rPr>
        <w:t>заполнять книгу учета рабочего времени отдела с указанием времени ухода.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 </w:t>
      </w:r>
    </w:p>
    <w:p w:rsidR="00963C5B" w:rsidRPr="00963C5B" w:rsidRDefault="001160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63C5B" w:rsidRPr="00963C5B">
        <w:rPr>
          <w:rFonts w:ascii="Times New Roman" w:hAnsi="Times New Roman" w:cs="Times New Roman"/>
          <w:sz w:val="24"/>
          <w:szCs w:val="24"/>
        </w:rPr>
        <w:t>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963C5B" w:rsidRPr="00963C5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963C5B"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вверенного имущества инспекции, служебных документов и удостоверения, печатей и штампов; обеспечивать ежедневное опломбирование кабинета (по окончании рабочего дня), в котором находится личное рабочее место;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уведомляет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принятие всех мер по выполнению соответствующих показателей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ст.16 Федерального Закона от 27.07.2004 № 79-ФЗ;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обязательном порядке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работе с УБД к ФИР соблюдает режимные ограничения, установленные инструкцией по работе с УДФИР;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требования порядка использования устройств сотовой, пейджинговой и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lastRenderedPageBreak/>
        <w:t>транкинговой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систематически изучает налоговое и правовое законодательство, повышает свою квалификацию;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РФ и иными федеральными законами;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содержит рабочее место в чистоте и порядке;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поручения руководства инспекции, начальника отдела </w:t>
      </w:r>
      <w:r w:rsidR="008229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отданных в пределах полномочий.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Права.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</w:t>
      </w:r>
      <w:r w:rsidR="00594A3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«О государственной гражданской службе Российской Федерации».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22417" w:rsidRDefault="00963C5B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122417" w:rsidRDefault="00122417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122417" w:rsidRDefault="00122417" w:rsidP="001F032A">
      <w:pPr>
        <w:numPr>
          <w:ilvl w:val="1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  <w:r w:rsidR="001F032A" w:rsidRPr="001F0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критериями оценки эффективности исполнения  должностных обязанностей;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документами, имеющими гриф” Для служебного пользования”;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прав, предусмотренных  статьей 31 НК РФ, иными нормативными актами;</w:t>
      </w:r>
    </w:p>
    <w:p w:rsidR="00122417" w:rsidRDefault="00122417" w:rsidP="0012241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1160F6" w:rsidRPr="001E39CC" w:rsidRDefault="001160F6" w:rsidP="001160F6">
      <w:pPr>
        <w:pStyle w:val="ConsPlusNormal"/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032A">
        <w:rPr>
          <w:rFonts w:ascii="Times New Roman" w:hAnsi="Times New Roman" w:cs="Times New Roman"/>
          <w:sz w:val="24"/>
          <w:szCs w:val="24"/>
        </w:rPr>
        <w:t>сообщат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F032A">
        <w:rPr>
          <w:rFonts w:ascii="Times New Roman" w:hAnsi="Times New Roman"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1F032A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1F032A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1F032A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F032A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1F032A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160F6" w:rsidRDefault="001160F6" w:rsidP="0012241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D57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1E39CC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1F032A" w:rsidRPr="001E39CC" w:rsidRDefault="001F032A" w:rsidP="001F032A">
      <w:pPr>
        <w:pStyle w:val="ConsPlusNormal"/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032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заявлений, предложений, жалоб юридических лиц;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иным вопросам, связанным с деятельностью отдела </w:t>
      </w:r>
      <w:r w:rsidR="003447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7A6EE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документов, связанных с направлениями работы отдела </w:t>
      </w:r>
      <w:r w:rsidR="003447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2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4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5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и требований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</w:t>
      </w:r>
      <w:proofErr w:type="gramStart"/>
      <w:r w:rsidR="00630E9A" w:rsidRPr="0013192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>№ 79-ФЗ</w:t>
      </w:r>
      <w:r w:rsidR="00023921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</w:t>
      </w:r>
      <w:r w:rsidR="007A6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D6FAA" w:rsidRPr="00FD6FAA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6</w:t>
      </w:r>
      <w:r w:rsidRPr="00FD6FAA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6B7267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иных услуг, связанных с деятельностью отдела </w:t>
      </w:r>
      <w:r w:rsidR="003447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7A6EEA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122417">
      <w:pPr>
        <w:pStyle w:val="ConsPlusNormal"/>
        <w:ind w:left="142" w:firstLine="1276"/>
        <w:contextualSpacing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F17963" w:rsidRDefault="00F17963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F17963" w:rsidRPr="00E43A61" w:rsidRDefault="00F17963" w:rsidP="00F179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урегулирования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Корабейникова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78E" w:rsidRDefault="0034478E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34478E" w:rsidSect="00122417">
      <w:pgSz w:w="11906" w:h="16838" w:code="9"/>
      <w:pgMar w:top="1134" w:right="850" w:bottom="1134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F58F3"/>
    <w:multiLevelType w:val="hybridMultilevel"/>
    <w:tmpl w:val="448E6AF6"/>
    <w:lvl w:ilvl="0" w:tplc="E488FA46">
      <w:start w:val="2"/>
      <w:numFmt w:val="bullet"/>
      <w:lvlText w:val="-"/>
      <w:lvlJc w:val="left"/>
      <w:pPr>
        <w:tabs>
          <w:tab w:val="num" w:pos="2400"/>
        </w:tabs>
        <w:ind w:left="2400" w:hanging="600"/>
      </w:pPr>
      <w:rPr>
        <w:rFonts w:ascii="Times New Roman" w:eastAsia="Times New Roman" w:hAnsi="Times New Roman" w:cs="Times New Roman" w:hint="default"/>
      </w:rPr>
    </w:lvl>
    <w:lvl w:ilvl="1" w:tplc="12A0FA24">
      <w:start w:val="2"/>
      <w:numFmt w:val="bullet"/>
      <w:lvlText w:val="-"/>
      <w:lvlJc w:val="left"/>
      <w:pPr>
        <w:tabs>
          <w:tab w:val="num" w:pos="142"/>
        </w:tabs>
        <w:ind w:left="-142" w:firstLine="284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3921"/>
    <w:rsid w:val="00037FE9"/>
    <w:rsid w:val="000517F8"/>
    <w:rsid w:val="001160F6"/>
    <w:rsid w:val="00122417"/>
    <w:rsid w:val="00154168"/>
    <w:rsid w:val="00176670"/>
    <w:rsid w:val="0019413C"/>
    <w:rsid w:val="001941F5"/>
    <w:rsid w:val="001E39CC"/>
    <w:rsid w:val="001F032A"/>
    <w:rsid w:val="00282D79"/>
    <w:rsid w:val="002B53D5"/>
    <w:rsid w:val="002E5662"/>
    <w:rsid w:val="00307B04"/>
    <w:rsid w:val="0034478E"/>
    <w:rsid w:val="003F63BC"/>
    <w:rsid w:val="00483C7D"/>
    <w:rsid w:val="004907DC"/>
    <w:rsid w:val="004A2AD8"/>
    <w:rsid w:val="004D0C9A"/>
    <w:rsid w:val="004E0903"/>
    <w:rsid w:val="004E7C33"/>
    <w:rsid w:val="00531F21"/>
    <w:rsid w:val="005320AB"/>
    <w:rsid w:val="00594A30"/>
    <w:rsid w:val="005B5378"/>
    <w:rsid w:val="005B5C82"/>
    <w:rsid w:val="00630E9A"/>
    <w:rsid w:val="0065029C"/>
    <w:rsid w:val="006B7267"/>
    <w:rsid w:val="006C5011"/>
    <w:rsid w:val="006D05D1"/>
    <w:rsid w:val="007115CB"/>
    <w:rsid w:val="00750214"/>
    <w:rsid w:val="00797E95"/>
    <w:rsid w:val="007A6EEA"/>
    <w:rsid w:val="007C1457"/>
    <w:rsid w:val="0082292F"/>
    <w:rsid w:val="0086005A"/>
    <w:rsid w:val="00893E98"/>
    <w:rsid w:val="008C2AF8"/>
    <w:rsid w:val="00963C5B"/>
    <w:rsid w:val="0098597B"/>
    <w:rsid w:val="009B65A9"/>
    <w:rsid w:val="009C75EB"/>
    <w:rsid w:val="00A15CBD"/>
    <w:rsid w:val="00A266FA"/>
    <w:rsid w:val="00AB6093"/>
    <w:rsid w:val="00AF0620"/>
    <w:rsid w:val="00AF5D71"/>
    <w:rsid w:val="00B200D3"/>
    <w:rsid w:val="00B25378"/>
    <w:rsid w:val="00B44222"/>
    <w:rsid w:val="00C171F6"/>
    <w:rsid w:val="00C23124"/>
    <w:rsid w:val="00C30501"/>
    <w:rsid w:val="00C63D7D"/>
    <w:rsid w:val="00C71424"/>
    <w:rsid w:val="00C75128"/>
    <w:rsid w:val="00C81ECE"/>
    <w:rsid w:val="00D23926"/>
    <w:rsid w:val="00E170A2"/>
    <w:rsid w:val="00E37E9B"/>
    <w:rsid w:val="00E43407"/>
    <w:rsid w:val="00E636A5"/>
    <w:rsid w:val="00E71A9B"/>
    <w:rsid w:val="00EC48EE"/>
    <w:rsid w:val="00F17963"/>
    <w:rsid w:val="00F357F5"/>
    <w:rsid w:val="00F43D57"/>
    <w:rsid w:val="00F96FAE"/>
    <w:rsid w:val="00FA50EB"/>
    <w:rsid w:val="00FD6FA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4711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11</cp:revision>
  <cp:lastPrinted>2022-04-12T05:50:00Z</cp:lastPrinted>
  <dcterms:created xsi:type="dcterms:W3CDTF">2019-09-21T14:10:00Z</dcterms:created>
  <dcterms:modified xsi:type="dcterms:W3CDTF">2022-04-14T03:52:00Z</dcterms:modified>
</cp:coreProperties>
</file>